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13B29A" w14:textId="77777777" w:rsidR="007F62D1" w:rsidRPr="00FF0675" w:rsidRDefault="007F62D1" w:rsidP="007F62D1">
      <w:pPr>
        <w:spacing w:after="0" w:line="240" w:lineRule="auto"/>
        <w:jc w:val="center"/>
        <w:rPr>
          <w:rFonts w:ascii="Arial" w:eastAsia="Calibri" w:hAnsi="Arial" w:cs="Arial"/>
          <w:b/>
          <w:bCs/>
          <w:spacing w:val="-3"/>
        </w:rPr>
      </w:pPr>
      <w:r>
        <w:rPr>
          <w:rFonts w:ascii="Arial" w:eastAsia="Calibri" w:hAnsi="Arial" w:cs="Arial"/>
          <w:b/>
          <w:bCs/>
          <w:spacing w:val="-3"/>
        </w:rPr>
        <w:t>CASTLETON UNIVERSITY</w:t>
      </w:r>
      <w:r w:rsidRPr="00FF0675">
        <w:rPr>
          <w:rFonts w:ascii="Arial" w:eastAsia="Calibri" w:hAnsi="Arial" w:cs="Arial"/>
          <w:b/>
          <w:bCs/>
          <w:spacing w:val="-3"/>
        </w:rPr>
        <w:t xml:space="preserve"> BACCALAUREATE SOCIAL WORK PROGRAM</w:t>
      </w:r>
    </w:p>
    <w:p w14:paraId="70B79635" w14:textId="77777777" w:rsidR="007F62D1" w:rsidRPr="00FF0675" w:rsidRDefault="007F62D1" w:rsidP="007F62D1">
      <w:pPr>
        <w:spacing w:after="0" w:line="240" w:lineRule="auto"/>
        <w:jc w:val="center"/>
        <w:rPr>
          <w:rFonts w:ascii="Arial" w:eastAsia="Calibri" w:hAnsi="Arial" w:cs="Arial"/>
          <w:b/>
          <w:bCs/>
          <w:spacing w:val="-3"/>
        </w:rPr>
      </w:pPr>
      <w:r w:rsidRPr="00FF0675">
        <w:rPr>
          <w:rFonts w:ascii="Arial" w:eastAsia="Calibri" w:hAnsi="Arial" w:cs="Arial"/>
          <w:b/>
          <w:bCs/>
          <w:spacing w:val="-3"/>
        </w:rPr>
        <w:t>ASSESSMENT OF STUDENT LEARNING OUTCOMES</w:t>
      </w:r>
    </w:p>
    <w:p w14:paraId="4E0A6E68" w14:textId="77777777" w:rsidR="007F62D1" w:rsidRPr="00FF0675" w:rsidRDefault="007F62D1" w:rsidP="007F62D1">
      <w:pPr>
        <w:spacing w:after="0" w:line="240" w:lineRule="auto"/>
        <w:jc w:val="center"/>
        <w:rPr>
          <w:rFonts w:ascii="Arial" w:eastAsia="Calibri" w:hAnsi="Arial" w:cs="Arial"/>
          <w:b/>
          <w:bCs/>
          <w:spacing w:val="-3"/>
        </w:rPr>
      </w:pPr>
    </w:p>
    <w:p w14:paraId="013A6F11" w14:textId="282BC085" w:rsidR="007F62D1" w:rsidRPr="002734C6" w:rsidRDefault="007F62D1" w:rsidP="007F62D1">
      <w:pPr>
        <w:spacing w:after="0" w:line="240" w:lineRule="auto"/>
        <w:jc w:val="center"/>
        <w:rPr>
          <w:rFonts w:ascii="Arial" w:eastAsia="Calibri" w:hAnsi="Arial" w:cs="Arial"/>
          <w:b/>
          <w:bCs/>
          <w:spacing w:val="-3"/>
          <w:sz w:val="16"/>
          <w:szCs w:val="16"/>
        </w:rPr>
      </w:pPr>
      <w:r w:rsidRPr="00CD5ABE">
        <w:rPr>
          <w:rFonts w:ascii="Arial" w:eastAsia="Calibri" w:hAnsi="Arial" w:cs="Arial"/>
          <w:b/>
          <w:bCs/>
          <w:spacing w:val="-3"/>
          <w:sz w:val="16"/>
          <w:szCs w:val="16"/>
        </w:rPr>
        <w:t xml:space="preserve">LAST COMPLETED ON </w:t>
      </w:r>
      <w:r w:rsidR="00AC0A38" w:rsidRPr="00CD5ABE">
        <w:rPr>
          <w:rFonts w:ascii="Arial" w:eastAsia="Calibri" w:hAnsi="Arial" w:cs="Arial"/>
          <w:b/>
          <w:bCs/>
          <w:spacing w:val="-3"/>
          <w:sz w:val="16"/>
          <w:szCs w:val="16"/>
        </w:rPr>
        <w:t xml:space="preserve">June </w:t>
      </w:r>
      <w:r w:rsidR="00F35EE2">
        <w:rPr>
          <w:rFonts w:ascii="Arial" w:eastAsia="Calibri" w:hAnsi="Arial" w:cs="Arial"/>
          <w:b/>
          <w:bCs/>
          <w:spacing w:val="-3"/>
          <w:sz w:val="16"/>
          <w:szCs w:val="16"/>
        </w:rPr>
        <w:t>19</w:t>
      </w:r>
      <w:bookmarkStart w:id="0" w:name="_GoBack"/>
      <w:bookmarkEnd w:id="0"/>
      <w:r w:rsidR="00AC0A38" w:rsidRPr="00CD5ABE">
        <w:rPr>
          <w:rFonts w:ascii="Arial" w:eastAsia="Calibri" w:hAnsi="Arial" w:cs="Arial"/>
          <w:b/>
          <w:bCs/>
          <w:spacing w:val="-3"/>
          <w:sz w:val="16"/>
          <w:szCs w:val="16"/>
        </w:rPr>
        <w:t>, 202</w:t>
      </w:r>
      <w:r w:rsidR="00F35EE2">
        <w:rPr>
          <w:rFonts w:ascii="Arial" w:eastAsia="Calibri" w:hAnsi="Arial" w:cs="Arial"/>
          <w:b/>
          <w:bCs/>
          <w:spacing w:val="-3"/>
          <w:sz w:val="16"/>
          <w:szCs w:val="16"/>
        </w:rPr>
        <w:t>5</w:t>
      </w:r>
      <w:r w:rsidR="00CD5ABE">
        <w:rPr>
          <w:rFonts w:ascii="Arial" w:eastAsia="Calibri" w:hAnsi="Arial" w:cs="Arial"/>
          <w:b/>
          <w:bCs/>
          <w:spacing w:val="-3"/>
          <w:sz w:val="16"/>
          <w:szCs w:val="16"/>
        </w:rPr>
        <w:t xml:space="preserve"> (202</w:t>
      </w:r>
      <w:r w:rsidR="00F35EE2">
        <w:rPr>
          <w:rFonts w:ascii="Arial" w:eastAsia="Calibri" w:hAnsi="Arial" w:cs="Arial"/>
          <w:b/>
          <w:bCs/>
          <w:spacing w:val="-3"/>
          <w:sz w:val="16"/>
          <w:szCs w:val="16"/>
        </w:rPr>
        <w:t>4</w:t>
      </w:r>
      <w:r w:rsidR="00CD5ABE">
        <w:rPr>
          <w:rFonts w:ascii="Arial" w:eastAsia="Calibri" w:hAnsi="Arial" w:cs="Arial"/>
          <w:b/>
          <w:bCs/>
          <w:spacing w:val="-3"/>
          <w:sz w:val="16"/>
          <w:szCs w:val="16"/>
        </w:rPr>
        <w:t>-202</w:t>
      </w:r>
      <w:r w:rsidR="00F35EE2">
        <w:rPr>
          <w:rFonts w:ascii="Arial" w:eastAsia="Calibri" w:hAnsi="Arial" w:cs="Arial"/>
          <w:b/>
          <w:bCs/>
          <w:spacing w:val="-3"/>
          <w:sz w:val="16"/>
          <w:szCs w:val="16"/>
        </w:rPr>
        <w:t>5</w:t>
      </w:r>
      <w:r w:rsidR="00CD5ABE">
        <w:rPr>
          <w:rFonts w:ascii="Arial" w:eastAsia="Calibri" w:hAnsi="Arial" w:cs="Arial"/>
          <w:b/>
          <w:bCs/>
          <w:spacing w:val="-3"/>
          <w:sz w:val="16"/>
          <w:szCs w:val="16"/>
        </w:rPr>
        <w:t xml:space="preserve"> AY)</w:t>
      </w:r>
    </w:p>
    <w:p w14:paraId="39C38624" w14:textId="77777777" w:rsidR="007F62D1" w:rsidRPr="00FF0675" w:rsidRDefault="007F62D1" w:rsidP="007F62D1">
      <w:pPr>
        <w:spacing w:after="0" w:line="240" w:lineRule="auto"/>
        <w:rPr>
          <w:rFonts w:ascii="Arial" w:hAnsi="Arial" w:cs="Arial"/>
        </w:rPr>
      </w:pPr>
    </w:p>
    <w:tbl>
      <w:tblPr>
        <w:tblW w:w="927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2"/>
        <w:gridCol w:w="2650"/>
        <w:gridCol w:w="3434"/>
      </w:tblGrid>
      <w:tr w:rsidR="007F62D1" w:rsidRPr="00FF0675" w14:paraId="5E8904AF" w14:textId="77777777" w:rsidTr="005D7018">
        <w:trPr>
          <w:trHeight w:val="1138"/>
          <w:jc w:val="center"/>
        </w:trPr>
        <w:tc>
          <w:tcPr>
            <w:tcW w:w="3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DD7F1" w14:textId="77777777" w:rsidR="007F62D1" w:rsidRPr="000406E1" w:rsidRDefault="007F62D1" w:rsidP="00C869C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pacing w:val="-3"/>
              </w:rPr>
            </w:pPr>
            <w:r w:rsidRPr="000406E1">
              <w:rPr>
                <w:rFonts w:ascii="Arial" w:eastAsia="Calibri" w:hAnsi="Arial" w:cs="Arial"/>
                <w:b/>
                <w:bCs/>
                <w:spacing w:val="-3"/>
              </w:rPr>
              <w:t>COMPETENCY</w:t>
            </w:r>
          </w:p>
        </w:tc>
        <w:tc>
          <w:tcPr>
            <w:tcW w:w="26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1F4B8" w14:textId="77777777" w:rsidR="007F62D1" w:rsidRPr="000406E1" w:rsidRDefault="007F62D1" w:rsidP="00C869C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pacing w:val="-3"/>
              </w:rPr>
            </w:pPr>
            <w:r w:rsidRPr="000406E1">
              <w:rPr>
                <w:rFonts w:ascii="Arial" w:eastAsia="Calibri" w:hAnsi="Arial" w:cs="Arial"/>
                <w:b/>
                <w:bCs/>
                <w:spacing w:val="-3"/>
              </w:rPr>
              <w:t>COMPETENCY BENCHMARK</w:t>
            </w:r>
          </w:p>
        </w:tc>
        <w:tc>
          <w:tcPr>
            <w:tcW w:w="34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50260B36" w14:textId="77777777" w:rsidR="007F62D1" w:rsidRPr="000406E1" w:rsidRDefault="007F62D1" w:rsidP="00C869C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pacing w:val="-3"/>
              </w:rPr>
            </w:pPr>
            <w:r w:rsidRPr="000406E1">
              <w:rPr>
                <w:rFonts w:ascii="Arial" w:eastAsia="Calibri" w:hAnsi="Arial" w:cs="Arial"/>
                <w:b/>
                <w:bCs/>
                <w:spacing w:val="-3"/>
              </w:rPr>
              <w:t xml:space="preserve">PERCENTAGE OF STUDENTS ACHIEVING BENCHMARK </w:t>
            </w:r>
          </w:p>
        </w:tc>
      </w:tr>
      <w:tr w:rsidR="007F62D1" w:rsidRPr="00FF0675" w14:paraId="25A2D6D9" w14:textId="77777777" w:rsidTr="005D7018">
        <w:trPr>
          <w:trHeight w:val="525"/>
          <w:jc w:val="center"/>
        </w:trPr>
        <w:tc>
          <w:tcPr>
            <w:tcW w:w="31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5A742" w14:textId="77777777" w:rsidR="007F62D1" w:rsidRPr="00FF0675" w:rsidRDefault="007F62D1" w:rsidP="00C869C0">
            <w:pPr>
              <w:spacing w:after="0" w:line="240" w:lineRule="auto"/>
              <w:rPr>
                <w:rFonts w:ascii="Arial" w:eastAsia="Calibri" w:hAnsi="Arial" w:cs="Arial"/>
                <w:b/>
                <w:bCs/>
                <w:spacing w:val="-3"/>
                <w:sz w:val="16"/>
                <w:szCs w:val="16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E6838" w14:textId="77777777" w:rsidR="007F62D1" w:rsidRPr="00FF0675" w:rsidRDefault="007F62D1" w:rsidP="00C869C0">
            <w:pPr>
              <w:spacing w:after="0" w:line="240" w:lineRule="auto"/>
              <w:rPr>
                <w:rFonts w:ascii="Arial" w:eastAsia="Calibri" w:hAnsi="Arial" w:cs="Arial"/>
                <w:b/>
                <w:bCs/>
                <w:spacing w:val="-3"/>
                <w:sz w:val="16"/>
                <w:szCs w:val="16"/>
              </w:rPr>
            </w:pPr>
          </w:p>
        </w:tc>
        <w:tc>
          <w:tcPr>
            <w:tcW w:w="3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1A0ECA2" w14:textId="77777777" w:rsidR="007F62D1" w:rsidRPr="00FF0675" w:rsidRDefault="007F62D1" w:rsidP="00A803E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pacing w:val="-3"/>
                <w:sz w:val="16"/>
                <w:szCs w:val="16"/>
              </w:rPr>
            </w:pPr>
            <w:r w:rsidRPr="00FF0675">
              <w:rPr>
                <w:rFonts w:ascii="Arial" w:eastAsia="Calibri" w:hAnsi="Arial" w:cs="Arial"/>
                <w:b/>
                <w:bCs/>
                <w:spacing w:val="-3"/>
                <w:sz w:val="16"/>
                <w:szCs w:val="16"/>
              </w:rPr>
              <w:t>Program Opti</w:t>
            </w:r>
            <w:r w:rsidR="00A803EB">
              <w:rPr>
                <w:rFonts w:ascii="Arial" w:eastAsia="Calibri" w:hAnsi="Arial" w:cs="Arial"/>
                <w:b/>
                <w:bCs/>
                <w:spacing w:val="-3"/>
                <w:sz w:val="16"/>
                <w:szCs w:val="16"/>
              </w:rPr>
              <w:t>on #1 – Castleton University on campus</w:t>
            </w:r>
          </w:p>
        </w:tc>
      </w:tr>
      <w:tr w:rsidR="007F62D1" w:rsidRPr="00FF0675" w14:paraId="62B6F34A" w14:textId="77777777" w:rsidTr="005D7018">
        <w:trPr>
          <w:trHeight w:val="831"/>
          <w:jc w:val="center"/>
        </w:trPr>
        <w:tc>
          <w:tcPr>
            <w:tcW w:w="31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90E0F" w14:textId="77777777" w:rsidR="007F62D1" w:rsidRPr="00FF0675" w:rsidRDefault="007F62D1" w:rsidP="00C869C0">
            <w:pPr>
              <w:spacing w:after="0" w:line="240" w:lineRule="auto"/>
              <w:rPr>
                <w:rFonts w:ascii="Arial" w:eastAsia="Calibri" w:hAnsi="Arial" w:cs="Arial"/>
                <w:spacing w:val="-3"/>
                <w:sz w:val="16"/>
                <w:szCs w:val="16"/>
              </w:rPr>
            </w:pPr>
            <w:r w:rsidRPr="00FF0675">
              <w:rPr>
                <w:rFonts w:ascii="Arial" w:eastAsia="Calibri" w:hAnsi="Arial" w:cs="Arial"/>
                <w:b/>
                <w:bCs/>
                <w:spacing w:val="-3"/>
                <w:sz w:val="16"/>
                <w:szCs w:val="16"/>
              </w:rPr>
              <w:t>Competency 1: Demonstrate Ethical and Professional Behavior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D3D60" w14:textId="77777777" w:rsidR="007F62D1" w:rsidRPr="00FF0675" w:rsidRDefault="00A803EB" w:rsidP="00C869C0">
            <w:pPr>
              <w:spacing w:after="0" w:line="240" w:lineRule="auto"/>
              <w:rPr>
                <w:rFonts w:ascii="Arial" w:eastAsia="Calibri" w:hAnsi="Arial" w:cs="Arial"/>
                <w:b/>
                <w:bCs/>
                <w:spacing w:val="-3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spacing w:val="-3"/>
                <w:sz w:val="16"/>
                <w:szCs w:val="16"/>
              </w:rPr>
              <w:t>80% of students will get a grade of 3.0 or higher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F686350" w14:textId="77777777" w:rsidR="007F62D1" w:rsidRPr="00FF0675" w:rsidRDefault="00AC0A38" w:rsidP="00C869C0">
            <w:pPr>
              <w:spacing w:after="0" w:line="240" w:lineRule="auto"/>
              <w:rPr>
                <w:rFonts w:ascii="Arial" w:eastAsia="Calibri" w:hAnsi="Arial" w:cs="Arial"/>
                <w:b/>
                <w:bCs/>
                <w:spacing w:val="-3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spacing w:val="-3"/>
                <w:sz w:val="16"/>
                <w:szCs w:val="16"/>
              </w:rPr>
              <w:t>100</w:t>
            </w:r>
          </w:p>
        </w:tc>
      </w:tr>
      <w:tr w:rsidR="00A803EB" w:rsidRPr="00FF0675" w14:paraId="0EE6C6D3" w14:textId="77777777" w:rsidTr="005D7018">
        <w:trPr>
          <w:trHeight w:val="914"/>
          <w:jc w:val="center"/>
        </w:trPr>
        <w:tc>
          <w:tcPr>
            <w:tcW w:w="31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04835" w14:textId="77777777" w:rsidR="00A803EB" w:rsidRPr="00FF0675" w:rsidRDefault="00A803EB" w:rsidP="00A803EB">
            <w:pPr>
              <w:spacing w:after="0" w:line="240" w:lineRule="auto"/>
              <w:rPr>
                <w:rFonts w:ascii="Arial" w:eastAsia="Calibri" w:hAnsi="Arial" w:cs="Arial"/>
                <w:spacing w:val="-3"/>
                <w:sz w:val="16"/>
                <w:szCs w:val="16"/>
              </w:rPr>
            </w:pPr>
            <w:r w:rsidRPr="00FF0675">
              <w:rPr>
                <w:rFonts w:ascii="Arial" w:eastAsia="Calibri" w:hAnsi="Arial" w:cs="Arial"/>
                <w:b/>
                <w:bCs/>
                <w:spacing w:val="-3"/>
                <w:sz w:val="16"/>
                <w:szCs w:val="16"/>
              </w:rPr>
              <w:t>Competency 2: Engage Diversity and Difference in Practice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EE96D" w14:textId="77777777" w:rsidR="00A803EB" w:rsidRDefault="00A803EB" w:rsidP="00A803EB">
            <w:r w:rsidRPr="00520EB7">
              <w:rPr>
                <w:rFonts w:ascii="Arial" w:eastAsia="Calibri" w:hAnsi="Arial" w:cs="Arial"/>
                <w:b/>
                <w:bCs/>
                <w:spacing w:val="-3"/>
                <w:sz w:val="16"/>
                <w:szCs w:val="16"/>
              </w:rPr>
              <w:t>80% of students will get a grade of 3.0 or higher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84DE212" w14:textId="7E08EC45" w:rsidR="00A803EB" w:rsidRPr="00FF0675" w:rsidRDefault="00F35EE2" w:rsidP="00A803EB">
            <w:pPr>
              <w:spacing w:after="0" w:line="240" w:lineRule="auto"/>
              <w:rPr>
                <w:rFonts w:ascii="Arial" w:eastAsia="Calibri" w:hAnsi="Arial" w:cs="Arial"/>
                <w:b/>
                <w:bCs/>
                <w:spacing w:val="-3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spacing w:val="-3"/>
                <w:sz w:val="16"/>
                <w:szCs w:val="16"/>
              </w:rPr>
              <w:t>100</w:t>
            </w:r>
          </w:p>
        </w:tc>
      </w:tr>
      <w:tr w:rsidR="00A803EB" w:rsidRPr="00FF0675" w14:paraId="623F71AA" w14:textId="77777777" w:rsidTr="005D7018">
        <w:trPr>
          <w:trHeight w:val="1109"/>
          <w:jc w:val="center"/>
        </w:trPr>
        <w:tc>
          <w:tcPr>
            <w:tcW w:w="31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650E9" w14:textId="77777777" w:rsidR="00A803EB" w:rsidRPr="00FF0675" w:rsidRDefault="00A803EB" w:rsidP="00A803EB">
            <w:pPr>
              <w:spacing w:after="0" w:line="240" w:lineRule="auto"/>
              <w:rPr>
                <w:rFonts w:ascii="Arial" w:eastAsia="Calibri" w:hAnsi="Arial" w:cs="Arial"/>
                <w:spacing w:val="-3"/>
                <w:sz w:val="16"/>
                <w:szCs w:val="16"/>
              </w:rPr>
            </w:pPr>
            <w:r w:rsidRPr="00FF0675">
              <w:rPr>
                <w:rFonts w:ascii="Arial" w:eastAsia="Calibri" w:hAnsi="Arial" w:cs="Arial"/>
                <w:b/>
                <w:bCs/>
                <w:spacing w:val="-3"/>
                <w:sz w:val="16"/>
                <w:szCs w:val="16"/>
              </w:rPr>
              <w:t>Competency 3: Advance Human Rights and Social, Economic, and Environmental Justice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AE6B1" w14:textId="77777777" w:rsidR="00A803EB" w:rsidRDefault="00A803EB" w:rsidP="00A803EB">
            <w:r w:rsidRPr="00520EB7">
              <w:rPr>
                <w:rFonts w:ascii="Arial" w:eastAsia="Calibri" w:hAnsi="Arial" w:cs="Arial"/>
                <w:b/>
                <w:bCs/>
                <w:spacing w:val="-3"/>
                <w:sz w:val="16"/>
                <w:szCs w:val="16"/>
              </w:rPr>
              <w:t>80% of students will get a grade of 3.0 or higher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4B0EB4C" w14:textId="3776A68A" w:rsidR="00A803EB" w:rsidRPr="00FF0675" w:rsidRDefault="00F35EE2" w:rsidP="00A803EB">
            <w:pPr>
              <w:spacing w:after="0" w:line="240" w:lineRule="auto"/>
              <w:rPr>
                <w:rFonts w:ascii="Arial" w:eastAsia="Calibri" w:hAnsi="Arial" w:cs="Arial"/>
                <w:b/>
                <w:bCs/>
                <w:spacing w:val="-3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spacing w:val="-3"/>
                <w:sz w:val="16"/>
                <w:szCs w:val="16"/>
              </w:rPr>
              <w:t>100</w:t>
            </w:r>
          </w:p>
        </w:tc>
      </w:tr>
      <w:tr w:rsidR="00A803EB" w:rsidRPr="00FF0675" w14:paraId="3554EDF7" w14:textId="77777777" w:rsidTr="005D7018">
        <w:trPr>
          <w:trHeight w:val="1080"/>
          <w:jc w:val="center"/>
        </w:trPr>
        <w:tc>
          <w:tcPr>
            <w:tcW w:w="31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8634C" w14:textId="77777777" w:rsidR="00A803EB" w:rsidRPr="00FF0675" w:rsidRDefault="00A803EB" w:rsidP="00A803EB">
            <w:pPr>
              <w:spacing w:after="0" w:line="240" w:lineRule="auto"/>
              <w:rPr>
                <w:rFonts w:ascii="Arial" w:eastAsia="Calibri" w:hAnsi="Arial" w:cs="Arial"/>
                <w:spacing w:val="-3"/>
                <w:sz w:val="16"/>
                <w:szCs w:val="16"/>
              </w:rPr>
            </w:pPr>
            <w:r w:rsidRPr="00FF0675">
              <w:rPr>
                <w:rFonts w:ascii="Arial" w:eastAsia="Calibri" w:hAnsi="Arial" w:cs="Arial"/>
                <w:b/>
                <w:bCs/>
                <w:spacing w:val="-3"/>
                <w:sz w:val="16"/>
                <w:szCs w:val="16"/>
              </w:rPr>
              <w:t>Competency 4: Engage In Practice-informed Research and Research-informed Practice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61A98" w14:textId="77777777" w:rsidR="00A803EB" w:rsidRDefault="00A803EB" w:rsidP="00A803EB">
            <w:r w:rsidRPr="00520EB7">
              <w:rPr>
                <w:rFonts w:ascii="Arial" w:eastAsia="Calibri" w:hAnsi="Arial" w:cs="Arial"/>
                <w:b/>
                <w:bCs/>
                <w:spacing w:val="-3"/>
                <w:sz w:val="16"/>
                <w:szCs w:val="16"/>
              </w:rPr>
              <w:t>80% of students will get a grade of 3.0 or higher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F373E10" w14:textId="39E57C24" w:rsidR="00A803EB" w:rsidRPr="00FF0675" w:rsidRDefault="00A803EB" w:rsidP="00A803EB">
            <w:pPr>
              <w:spacing w:after="0" w:line="240" w:lineRule="auto"/>
              <w:rPr>
                <w:rFonts w:ascii="Arial" w:eastAsia="Calibri" w:hAnsi="Arial" w:cs="Arial"/>
                <w:b/>
                <w:bCs/>
                <w:spacing w:val="-3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spacing w:val="-3"/>
                <w:sz w:val="16"/>
                <w:szCs w:val="16"/>
              </w:rPr>
              <w:t xml:space="preserve"> </w:t>
            </w:r>
            <w:r w:rsidR="00F35EE2">
              <w:rPr>
                <w:rFonts w:ascii="Arial" w:eastAsia="Calibri" w:hAnsi="Arial" w:cs="Arial"/>
                <w:b/>
                <w:bCs/>
                <w:spacing w:val="-3"/>
                <w:sz w:val="16"/>
                <w:szCs w:val="16"/>
              </w:rPr>
              <w:t>100</w:t>
            </w:r>
          </w:p>
        </w:tc>
      </w:tr>
      <w:tr w:rsidR="00A803EB" w:rsidRPr="00FF0675" w14:paraId="67C0C9C2" w14:textId="77777777" w:rsidTr="005D7018">
        <w:trPr>
          <w:trHeight w:val="943"/>
          <w:jc w:val="center"/>
        </w:trPr>
        <w:tc>
          <w:tcPr>
            <w:tcW w:w="31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9E3D7" w14:textId="77777777" w:rsidR="00A803EB" w:rsidRPr="00FF0675" w:rsidRDefault="00A803EB" w:rsidP="00A803EB">
            <w:pPr>
              <w:spacing w:after="0" w:line="240" w:lineRule="auto"/>
              <w:rPr>
                <w:rFonts w:ascii="Arial" w:eastAsia="Calibri" w:hAnsi="Arial" w:cs="Arial"/>
                <w:spacing w:val="-3"/>
                <w:sz w:val="16"/>
                <w:szCs w:val="16"/>
              </w:rPr>
            </w:pPr>
            <w:r w:rsidRPr="00FF0675">
              <w:rPr>
                <w:rFonts w:ascii="Arial" w:eastAsia="Calibri" w:hAnsi="Arial" w:cs="Arial"/>
                <w:b/>
                <w:bCs/>
                <w:spacing w:val="-3"/>
                <w:sz w:val="16"/>
                <w:szCs w:val="16"/>
              </w:rPr>
              <w:t>Competency 5: Engage in Policy Practice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6710B" w14:textId="77777777" w:rsidR="00A803EB" w:rsidRDefault="00A803EB" w:rsidP="00A803EB">
            <w:r w:rsidRPr="00520EB7">
              <w:rPr>
                <w:rFonts w:ascii="Arial" w:eastAsia="Calibri" w:hAnsi="Arial" w:cs="Arial"/>
                <w:b/>
                <w:bCs/>
                <w:spacing w:val="-3"/>
                <w:sz w:val="16"/>
                <w:szCs w:val="16"/>
              </w:rPr>
              <w:t>80% of students will get a grade of 3.0 or higher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48B86D8" w14:textId="206F03A6" w:rsidR="00A803EB" w:rsidRPr="00FF0675" w:rsidRDefault="00F35EE2" w:rsidP="00A803EB">
            <w:pPr>
              <w:spacing w:after="0" w:line="240" w:lineRule="auto"/>
              <w:rPr>
                <w:rFonts w:ascii="Arial" w:eastAsia="Calibri" w:hAnsi="Arial" w:cs="Arial"/>
                <w:b/>
                <w:bCs/>
                <w:spacing w:val="-3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spacing w:val="-3"/>
                <w:sz w:val="16"/>
                <w:szCs w:val="16"/>
              </w:rPr>
              <w:t>100</w:t>
            </w:r>
          </w:p>
        </w:tc>
      </w:tr>
      <w:tr w:rsidR="00A803EB" w:rsidRPr="00FF0675" w14:paraId="6D7996AE" w14:textId="77777777" w:rsidTr="005D7018">
        <w:trPr>
          <w:trHeight w:val="1080"/>
          <w:jc w:val="center"/>
        </w:trPr>
        <w:tc>
          <w:tcPr>
            <w:tcW w:w="31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907A4" w14:textId="77777777" w:rsidR="00A803EB" w:rsidRPr="00FF0675" w:rsidRDefault="00A803EB" w:rsidP="00A803EB">
            <w:pPr>
              <w:spacing w:after="0" w:line="240" w:lineRule="auto"/>
              <w:rPr>
                <w:rFonts w:ascii="Arial" w:eastAsia="Calibri" w:hAnsi="Arial" w:cs="Arial"/>
                <w:spacing w:val="-3"/>
                <w:sz w:val="16"/>
                <w:szCs w:val="16"/>
              </w:rPr>
            </w:pPr>
            <w:r w:rsidRPr="00FF0675">
              <w:rPr>
                <w:rFonts w:ascii="Arial" w:eastAsia="Calibri" w:hAnsi="Arial" w:cs="Arial"/>
                <w:b/>
                <w:bCs/>
                <w:spacing w:val="-3"/>
                <w:sz w:val="16"/>
                <w:szCs w:val="16"/>
              </w:rPr>
              <w:t>Competency 6: Engage with Individuals, Families, Groups, Organizations, and Communities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71B8E" w14:textId="77777777" w:rsidR="00A803EB" w:rsidRDefault="00A803EB" w:rsidP="00A803EB">
            <w:r w:rsidRPr="00520EB7">
              <w:rPr>
                <w:rFonts w:ascii="Arial" w:eastAsia="Calibri" w:hAnsi="Arial" w:cs="Arial"/>
                <w:b/>
                <w:bCs/>
                <w:spacing w:val="-3"/>
                <w:sz w:val="16"/>
                <w:szCs w:val="16"/>
              </w:rPr>
              <w:t>80% of students will get a grade of 3.0 or higher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F6915E4" w14:textId="77777777" w:rsidR="00A803EB" w:rsidRPr="00FF0675" w:rsidRDefault="00AC0A38" w:rsidP="00A803EB">
            <w:pPr>
              <w:spacing w:after="0" w:line="240" w:lineRule="auto"/>
              <w:rPr>
                <w:rFonts w:ascii="Arial" w:eastAsia="Calibri" w:hAnsi="Arial" w:cs="Arial"/>
                <w:b/>
                <w:bCs/>
                <w:spacing w:val="-3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spacing w:val="-3"/>
                <w:sz w:val="16"/>
                <w:szCs w:val="16"/>
              </w:rPr>
              <w:t>100</w:t>
            </w:r>
          </w:p>
        </w:tc>
      </w:tr>
      <w:tr w:rsidR="00A803EB" w:rsidRPr="00FF0675" w14:paraId="3413CE28" w14:textId="77777777" w:rsidTr="005D7018">
        <w:trPr>
          <w:trHeight w:val="1080"/>
          <w:jc w:val="center"/>
        </w:trPr>
        <w:tc>
          <w:tcPr>
            <w:tcW w:w="31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67CA8" w14:textId="77777777" w:rsidR="00A803EB" w:rsidRPr="00FF0675" w:rsidRDefault="00A803EB" w:rsidP="00A803EB">
            <w:pPr>
              <w:spacing w:after="0" w:line="240" w:lineRule="auto"/>
              <w:rPr>
                <w:rFonts w:ascii="Arial" w:eastAsia="Calibri" w:hAnsi="Arial" w:cs="Arial"/>
                <w:spacing w:val="-3"/>
                <w:sz w:val="16"/>
                <w:szCs w:val="16"/>
              </w:rPr>
            </w:pPr>
            <w:r w:rsidRPr="00FF0675">
              <w:rPr>
                <w:rFonts w:ascii="Arial" w:eastAsia="Calibri" w:hAnsi="Arial" w:cs="Arial"/>
                <w:b/>
                <w:bCs/>
                <w:spacing w:val="-3"/>
                <w:sz w:val="16"/>
                <w:szCs w:val="16"/>
              </w:rPr>
              <w:t>Competency 7: Assess Individuals, Families, Groups, Organizations, and Communities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92527" w14:textId="77777777" w:rsidR="00A803EB" w:rsidRDefault="00A803EB" w:rsidP="00A803EB">
            <w:r w:rsidRPr="00520EB7">
              <w:rPr>
                <w:rFonts w:ascii="Arial" w:eastAsia="Calibri" w:hAnsi="Arial" w:cs="Arial"/>
                <w:b/>
                <w:bCs/>
                <w:spacing w:val="-3"/>
                <w:sz w:val="16"/>
                <w:szCs w:val="16"/>
              </w:rPr>
              <w:t>80% of students will get a grade of 3.0 or higher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F532733" w14:textId="77777777" w:rsidR="00A803EB" w:rsidRPr="00FF0675" w:rsidRDefault="00AC0A38" w:rsidP="00A803EB">
            <w:pPr>
              <w:spacing w:after="0" w:line="240" w:lineRule="auto"/>
              <w:rPr>
                <w:rFonts w:ascii="Arial" w:eastAsia="Calibri" w:hAnsi="Arial" w:cs="Arial"/>
                <w:b/>
                <w:bCs/>
                <w:spacing w:val="-3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spacing w:val="-3"/>
                <w:sz w:val="16"/>
                <w:szCs w:val="16"/>
              </w:rPr>
              <w:t>100</w:t>
            </w:r>
          </w:p>
        </w:tc>
      </w:tr>
      <w:tr w:rsidR="00A803EB" w:rsidRPr="00FF0675" w14:paraId="7561D8D6" w14:textId="77777777" w:rsidTr="005D7018">
        <w:trPr>
          <w:trHeight w:val="1109"/>
          <w:jc w:val="center"/>
        </w:trPr>
        <w:tc>
          <w:tcPr>
            <w:tcW w:w="31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8AD78" w14:textId="77777777" w:rsidR="00A803EB" w:rsidRPr="00FF0675" w:rsidRDefault="00A803EB" w:rsidP="00A803EB">
            <w:pPr>
              <w:spacing w:after="0" w:line="240" w:lineRule="auto"/>
              <w:rPr>
                <w:rFonts w:ascii="Arial" w:eastAsia="Calibri" w:hAnsi="Arial" w:cs="Arial"/>
                <w:spacing w:val="-3"/>
                <w:sz w:val="16"/>
                <w:szCs w:val="16"/>
              </w:rPr>
            </w:pPr>
            <w:r w:rsidRPr="00FF0675">
              <w:rPr>
                <w:rFonts w:ascii="Arial" w:eastAsia="Calibri" w:hAnsi="Arial" w:cs="Arial"/>
                <w:b/>
                <w:bCs/>
                <w:spacing w:val="-3"/>
                <w:sz w:val="16"/>
                <w:szCs w:val="16"/>
              </w:rPr>
              <w:t>Competency 8: Intervene with Individuals, Families, Groups, Organizations, and Communities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3C5BC" w14:textId="77777777" w:rsidR="00A803EB" w:rsidRDefault="00A803EB" w:rsidP="00A803EB">
            <w:r w:rsidRPr="00520EB7">
              <w:rPr>
                <w:rFonts w:ascii="Arial" w:eastAsia="Calibri" w:hAnsi="Arial" w:cs="Arial"/>
                <w:b/>
                <w:bCs/>
                <w:spacing w:val="-3"/>
                <w:sz w:val="16"/>
                <w:szCs w:val="16"/>
              </w:rPr>
              <w:t>80% of students will get a grade of 3.0 or higher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745A1EC" w14:textId="12D4235F" w:rsidR="00A803EB" w:rsidRPr="00FF0675" w:rsidRDefault="00F35EE2" w:rsidP="00A803EB">
            <w:pPr>
              <w:spacing w:after="0" w:line="240" w:lineRule="auto"/>
              <w:rPr>
                <w:rFonts w:ascii="Arial" w:eastAsia="Calibri" w:hAnsi="Arial" w:cs="Arial"/>
                <w:b/>
                <w:bCs/>
                <w:spacing w:val="-3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spacing w:val="-3"/>
                <w:sz w:val="16"/>
                <w:szCs w:val="16"/>
              </w:rPr>
              <w:t>100</w:t>
            </w:r>
          </w:p>
        </w:tc>
      </w:tr>
      <w:tr w:rsidR="00A803EB" w:rsidRPr="00FF0675" w14:paraId="4D43E216" w14:textId="77777777" w:rsidTr="005D7018">
        <w:trPr>
          <w:trHeight w:val="1358"/>
          <w:jc w:val="center"/>
        </w:trPr>
        <w:tc>
          <w:tcPr>
            <w:tcW w:w="31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87E7B" w14:textId="77777777" w:rsidR="00A803EB" w:rsidRPr="00FF0675" w:rsidRDefault="00A803EB" w:rsidP="00A803EB">
            <w:pPr>
              <w:spacing w:after="0" w:line="240" w:lineRule="auto"/>
              <w:rPr>
                <w:rFonts w:ascii="Arial" w:eastAsia="Calibri" w:hAnsi="Arial" w:cs="Arial"/>
                <w:spacing w:val="-3"/>
                <w:sz w:val="16"/>
                <w:szCs w:val="16"/>
              </w:rPr>
            </w:pPr>
            <w:r w:rsidRPr="00FF0675">
              <w:rPr>
                <w:rFonts w:ascii="Arial" w:eastAsia="Calibri" w:hAnsi="Arial" w:cs="Arial"/>
                <w:b/>
                <w:bCs/>
                <w:spacing w:val="-3"/>
                <w:sz w:val="16"/>
                <w:szCs w:val="16"/>
              </w:rPr>
              <w:t>Competency 9: Evaluate Practice with Individuals, Families, Groups, Organizations, and Communities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90E86" w14:textId="77777777" w:rsidR="00A803EB" w:rsidRDefault="00A803EB" w:rsidP="00A803EB">
            <w:r w:rsidRPr="00520EB7">
              <w:rPr>
                <w:rFonts w:ascii="Arial" w:eastAsia="Calibri" w:hAnsi="Arial" w:cs="Arial"/>
                <w:b/>
                <w:bCs/>
                <w:spacing w:val="-3"/>
                <w:sz w:val="16"/>
                <w:szCs w:val="16"/>
              </w:rPr>
              <w:t>80% of students will get a grade of 3.0 or higher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B9EFC59" w14:textId="2B3595EB" w:rsidR="00A803EB" w:rsidRPr="00FF0675" w:rsidRDefault="00F35EE2" w:rsidP="00A803EB">
            <w:pPr>
              <w:spacing w:after="0" w:line="240" w:lineRule="auto"/>
              <w:rPr>
                <w:rFonts w:ascii="Arial" w:eastAsia="Calibri" w:hAnsi="Arial" w:cs="Arial"/>
                <w:b/>
                <w:bCs/>
                <w:spacing w:val="-3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spacing w:val="-3"/>
                <w:sz w:val="16"/>
                <w:szCs w:val="16"/>
              </w:rPr>
              <w:t>100</w:t>
            </w:r>
          </w:p>
        </w:tc>
      </w:tr>
    </w:tbl>
    <w:p w14:paraId="4045344B" w14:textId="77777777" w:rsidR="002D6974" w:rsidRDefault="00F35EE2"/>
    <w:sectPr w:rsidR="002D69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2D1"/>
    <w:rsid w:val="005D7018"/>
    <w:rsid w:val="00615863"/>
    <w:rsid w:val="007F62D1"/>
    <w:rsid w:val="00A803EB"/>
    <w:rsid w:val="00AC0A38"/>
    <w:rsid w:val="00B472ED"/>
    <w:rsid w:val="00CD5ABE"/>
    <w:rsid w:val="00DA3F89"/>
    <w:rsid w:val="00EF00F7"/>
    <w:rsid w:val="00F35EE2"/>
    <w:rsid w:val="00F95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904CD"/>
  <w15:chartTrackingRefBased/>
  <w15:docId w15:val="{2CB6342E-CCA3-4C3B-8E15-62C276F8B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F62D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75E199F7F3584FBB125D8A1917AD50" ma:contentTypeVersion="13" ma:contentTypeDescription="Create a new document." ma:contentTypeScope="" ma:versionID="bab6ff5099a4cfdba8475509516137f5">
  <xsd:schema xmlns:xsd="http://www.w3.org/2001/XMLSchema" xmlns:xs="http://www.w3.org/2001/XMLSchema" xmlns:p="http://schemas.microsoft.com/office/2006/metadata/properties" xmlns:ns2="3d8141bb-9818-4eeb-b808-41be42a7897b" xmlns:ns3="272873a0-85c9-40ec-8fa0-1827638b914e" targetNamespace="http://schemas.microsoft.com/office/2006/metadata/properties" ma:root="true" ma:fieldsID="730b89d5de5fa8ad25af3d6bbfe08185" ns2:_="" ns3:_="">
    <xsd:import namespace="3d8141bb-9818-4eeb-b808-41be42a7897b"/>
    <xsd:import namespace="272873a0-85c9-40ec-8fa0-1827638b914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8141bb-9818-4eeb-b808-41be42a7897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29553cb7-d6f7-4038-9a86-154fc109c8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873a0-85c9-40ec-8fa0-1827638b914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4b276a94-b557-4434-8590-bc72911e0e5b}" ma:internalName="TaxCatchAll" ma:showField="CatchAllData" ma:web="272873a0-85c9-40ec-8fa0-1827638b91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8141bb-9818-4eeb-b808-41be42a7897b">
      <Terms xmlns="http://schemas.microsoft.com/office/infopath/2007/PartnerControls"/>
    </lcf76f155ced4ddcb4097134ff3c332f>
    <TaxCatchAll xmlns="272873a0-85c9-40ec-8fa0-1827638b914e" xsi:nil="true"/>
  </documentManagement>
</p:properties>
</file>

<file path=customXml/itemProps1.xml><?xml version="1.0" encoding="utf-8"?>
<ds:datastoreItem xmlns:ds="http://schemas.openxmlformats.org/officeDocument/2006/customXml" ds:itemID="{28B2A7AD-9C8A-4B72-BAD7-51DC2DF2270A}"/>
</file>

<file path=customXml/itemProps2.xml><?xml version="1.0" encoding="utf-8"?>
<ds:datastoreItem xmlns:ds="http://schemas.openxmlformats.org/officeDocument/2006/customXml" ds:itemID="{48528937-59A5-4111-895A-E77290C8D9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D1F141-BF7A-4D8B-8054-28CF7CE82A5D}">
  <ds:schemaRefs>
    <ds:schemaRef ds:uri="http://purl.org/dc/dcmitype/"/>
    <ds:schemaRef ds:uri="http://schemas.microsoft.com/office/infopath/2007/PartnerControls"/>
    <ds:schemaRef ds:uri="e6a6da81-e82c-4aa2-b9e2-0bcebba41540"/>
    <ds:schemaRef ds:uri="http://schemas.microsoft.com/office/2006/documentManagement/types"/>
    <ds:schemaRef ds:uri="http://www.w3.org/XML/1998/namespace"/>
    <ds:schemaRef ds:uri="http://purl.org/dc/elements/1.1/"/>
    <ds:schemaRef ds:uri="http://schemas.openxmlformats.org/package/2006/metadata/core-properties"/>
    <ds:schemaRef ds:uri="2b377e76-c2cb-4062-bce8-569eb6d895d2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Castleton University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Reeves, Michael G.</dc:creator>
  <cp:keywords/>
  <dc:description/>
  <cp:lastModifiedBy>Reeves, Michael G.</cp:lastModifiedBy>
  <cp:revision>2</cp:revision>
  <dcterms:created xsi:type="dcterms:W3CDTF">2025-08-11T15:42:00Z</dcterms:created>
  <dcterms:modified xsi:type="dcterms:W3CDTF">2025-08-11T15:42:00Z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0x0101007F75E199F7F3584FBB125D8A1917AD50</vt:lpwstr>
  </property>
</Properties>
</file>